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6" w:rsidRPr="005B50D6" w:rsidRDefault="005B50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b/>
          <w:sz w:val="28"/>
          <w:szCs w:val="28"/>
        </w:rPr>
        <w:t xml:space="preserve">УДК 784.3 </w:t>
      </w:r>
    </w:p>
    <w:p w:rsidR="005B50D6" w:rsidRDefault="005B50D6" w:rsidP="005B5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b/>
          <w:sz w:val="28"/>
          <w:szCs w:val="28"/>
        </w:rPr>
        <w:t xml:space="preserve">СИНТЕЗ МУЗИКИ ТА СЛОВА У </w:t>
      </w:r>
      <w:proofErr w:type="gramStart"/>
      <w:r w:rsidRPr="005B50D6">
        <w:rPr>
          <w:rFonts w:ascii="Times New Roman" w:hAnsi="Times New Roman" w:cs="Times New Roman"/>
          <w:b/>
          <w:sz w:val="28"/>
          <w:szCs w:val="28"/>
        </w:rPr>
        <w:t>ВОКАЛЬНОМУ</w:t>
      </w:r>
      <w:proofErr w:type="gramEnd"/>
      <w:r w:rsidRPr="005B50D6">
        <w:rPr>
          <w:rFonts w:ascii="Times New Roman" w:hAnsi="Times New Roman" w:cs="Times New Roman"/>
          <w:b/>
          <w:sz w:val="28"/>
          <w:szCs w:val="28"/>
        </w:rPr>
        <w:t xml:space="preserve"> ЦИКЛІ «КАЛІГРАМИ» Ф. ПУЛЕНКА</w:t>
      </w:r>
    </w:p>
    <w:p w:rsidR="005B50D6" w:rsidRPr="005B50D6" w:rsidRDefault="005B50D6" w:rsidP="005B5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b/>
          <w:sz w:val="28"/>
          <w:szCs w:val="28"/>
          <w:lang w:val="uk-UA"/>
        </w:rPr>
        <w:t>Грицун Юлія Миколаївна</w:t>
      </w: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мистецтвознавства,доцент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кафедри музичного мистецтва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та менеджменту соціокультурної діяльності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>«Чернігівський колегіум» імені Т. Г. Шевченка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університет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«Чернігівський колегіум» імені Т. Г. Шевченка </w:t>
      </w:r>
    </w:p>
    <w:p w:rsidR="005B50D6" w:rsidRDefault="005B50D6" w:rsidP="005B50D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М.Чернігів, Україна </w:t>
      </w:r>
    </w:p>
    <w:p w:rsidR="005B50D6" w:rsidRDefault="005B50D6" w:rsidP="005B50D6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>У вокальному циклі «</w:t>
      </w:r>
      <w:proofErr w:type="spellStart"/>
      <w:r w:rsidRPr="005B50D6">
        <w:rPr>
          <w:rFonts w:ascii="Times New Roman" w:hAnsi="Times New Roman" w:cs="Times New Roman"/>
          <w:sz w:val="28"/>
          <w:szCs w:val="28"/>
          <w:lang w:val="uk-UA"/>
        </w:rPr>
        <w:t>Каліграми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» Ф. </w:t>
      </w:r>
      <w:proofErr w:type="spellStart"/>
      <w:r w:rsidRPr="005B50D6">
        <w:rPr>
          <w:rFonts w:ascii="Times New Roman" w:hAnsi="Times New Roman" w:cs="Times New Roman"/>
          <w:sz w:val="28"/>
          <w:szCs w:val="28"/>
          <w:lang w:val="uk-UA"/>
        </w:rPr>
        <w:t>Пуленку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 вдалося знайти ідеальне музичне втілення поезії Г. Аполлінера.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Композиторський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модуляцій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темпів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відтінкі</w:t>
      </w:r>
      <w:proofErr w:type="gramStart"/>
      <w:r w:rsidRPr="005B50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50D6">
        <w:rPr>
          <w:rFonts w:ascii="Times New Roman" w:hAnsi="Times New Roman" w:cs="Times New Roman"/>
          <w:sz w:val="28"/>
          <w:szCs w:val="28"/>
        </w:rPr>
        <w:t xml:space="preserve"> дивно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гармонує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візуальними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лінгвістичними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експериментами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-новатора. </w:t>
      </w:r>
    </w:p>
    <w:p w:rsid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0D6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5B50D6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Pr="005B50D6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Аполлінер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цикл,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композиторський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BAB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>Вокальний цикл «</w:t>
      </w:r>
      <w:proofErr w:type="spellStart"/>
      <w:r w:rsidRPr="005B50D6">
        <w:rPr>
          <w:rFonts w:ascii="Times New Roman" w:hAnsi="Times New Roman" w:cs="Times New Roman"/>
          <w:sz w:val="28"/>
          <w:szCs w:val="28"/>
          <w:lang w:val="uk-UA"/>
        </w:rPr>
        <w:t>Каліграми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» Ф. </w:t>
      </w:r>
      <w:proofErr w:type="spellStart"/>
      <w:r w:rsidRPr="005B50D6">
        <w:rPr>
          <w:rFonts w:ascii="Times New Roman" w:hAnsi="Times New Roman" w:cs="Times New Roman"/>
          <w:sz w:val="28"/>
          <w:szCs w:val="28"/>
          <w:lang w:val="uk-UA"/>
        </w:rPr>
        <w:t>Пуленка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 включає сім мініатюр, написаних на вірші Г. Аполлінера («Шпигунка», «Зміна», «На півдні», «Дощ», «Вигнання», «Цикади», «Подорож»), частина з яких «подана у вигляді </w:t>
      </w:r>
      <w:proofErr w:type="spellStart"/>
      <w:r w:rsidRPr="005B50D6">
        <w:rPr>
          <w:rFonts w:ascii="Times New Roman" w:hAnsi="Times New Roman" w:cs="Times New Roman"/>
          <w:sz w:val="28"/>
          <w:szCs w:val="28"/>
          <w:lang w:val="uk-UA"/>
        </w:rPr>
        <w:t>ідеографічно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 зашифрованого тексту, інша ж – не випадає з традиційної практики вільного вірша» [1, с. 13].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три,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калі</w:t>
      </w:r>
      <w:proofErr w:type="gramStart"/>
      <w:r w:rsidRPr="005B50D6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5B50D6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переміщує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вокальну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фортепіанну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музичній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тканині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каліграми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підкреслюються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раптовій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тональностей,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ритму,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мелодійної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Переймаючи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Аполлінера</w:t>
      </w:r>
      <w:proofErr w:type="spellEnd"/>
    </w:p>
    <w:p w:rsid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50D6">
        <w:rPr>
          <w:rFonts w:ascii="Times New Roman" w:hAnsi="Times New Roman" w:cs="Times New Roman"/>
          <w:sz w:val="28"/>
          <w:szCs w:val="28"/>
        </w:rPr>
        <w:lastRenderedPageBreak/>
        <w:t>монтажне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сюжетів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картин, Ф.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живу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дійства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а й свою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прогресивним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тенденціям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слова» [1, с. 13].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Вокальна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Каліграмах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октави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до g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Мелодична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собою сплав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декламаційного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ісенного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початку, в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дисонанси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нестійко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поступового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висхідних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низхідних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сексти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септими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октави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збільшені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зменшені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фортепіано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остинатний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акомпанемент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ритмічних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лейт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-формул,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ілюструють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акцентує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педалюванні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знаки на початку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стираючи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тональні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рамки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об'єднуючи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«тканина» вокального циклу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насичена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тональними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0D6" w:rsidRP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№1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fis-moll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Fis-dur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№2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es-moll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№3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e-moll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r w:rsidRPr="005B50D6">
        <w:rPr>
          <w:rFonts w:ascii="Times New Roman" w:hAnsi="Times New Roman" w:cs="Times New Roman"/>
          <w:i/>
          <w:sz w:val="28"/>
          <w:szCs w:val="28"/>
        </w:rPr>
        <w:t>Е</w:t>
      </w:r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-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dur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№4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b-moll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r w:rsidRPr="005B50D6">
        <w:rPr>
          <w:rFonts w:ascii="Times New Roman" w:hAnsi="Times New Roman" w:cs="Times New Roman"/>
          <w:i/>
          <w:sz w:val="28"/>
          <w:szCs w:val="28"/>
        </w:rPr>
        <w:t>В</w:t>
      </w:r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-dur; №5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E-dur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№6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Es-dur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es-moll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; №7 </w:t>
      </w:r>
      <w:proofErr w:type="spellStart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>fis-moll</w:t>
      </w:r>
      <w:proofErr w:type="spellEnd"/>
      <w:r w:rsidRPr="005B5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</w:p>
    <w:p w:rsidR="005B50D6" w:rsidRDefault="005B50D6" w:rsidP="005B5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Як випливає з представленого тонального плану, автор використовує в даному творі ефект «хитання маятника», в його амплітуді точкою відліку і повернення є тональність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, кульмінація звучить у </w:t>
      </w:r>
      <w:r w:rsidRPr="005B50D6">
        <w:rPr>
          <w:rFonts w:ascii="Times New Roman" w:hAnsi="Times New Roman" w:cs="Times New Roman"/>
          <w:sz w:val="28"/>
          <w:szCs w:val="28"/>
        </w:rPr>
        <w:t>b</w:t>
      </w:r>
      <w:r w:rsidRPr="005B50D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5B50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50D6">
        <w:rPr>
          <w:rFonts w:ascii="Times New Roman" w:hAnsi="Times New Roman" w:cs="Times New Roman"/>
          <w:sz w:val="28"/>
          <w:szCs w:val="28"/>
        </w:rPr>
        <w:t xml:space="preserve">Рух до центру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же тональностям,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ізницею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 ладу,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твори як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моноліту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Каліграмах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мінорний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лад,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№2 і №7)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однойменному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мажорі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превалювання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світлих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для композитора, і для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 вокальному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з часом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молодості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mélodie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автобіографічні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афоризму Ф.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5B50D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портрет». Для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каліграми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поверненням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невблаганного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плину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задуматися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віддалене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'єднує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lastRenderedPageBreak/>
        <w:t>розрізнені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«голоси»</w:t>
      </w:r>
      <w:r w:rsidRPr="005B50D6">
        <w:t xml:space="preserve"> </w:t>
      </w:r>
      <w:r w:rsidRPr="005B50D6">
        <w:rPr>
          <w:rFonts w:ascii="Times New Roman" w:hAnsi="Times New Roman" w:cs="Times New Roman"/>
          <w:sz w:val="28"/>
          <w:szCs w:val="28"/>
        </w:rPr>
        <w:t xml:space="preserve">вокального циклу.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Конгруентність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особисто</w:t>
      </w:r>
      <w:r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Аполлінера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0D6">
        <w:rPr>
          <w:rFonts w:ascii="Times New Roman" w:hAnsi="Times New Roman" w:cs="Times New Roman"/>
          <w:sz w:val="28"/>
          <w:szCs w:val="28"/>
        </w:rPr>
        <w:t xml:space="preserve">корениться в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спільному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бажанні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розгадати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хопливу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втраченої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юності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>.</w:t>
      </w:r>
      <w:r w:rsidRPr="005B50D6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5B50D6" w:rsidRDefault="005B50D6" w:rsidP="005B50D6">
      <w:pPr>
        <w:rPr>
          <w:rFonts w:ascii="Times New Roman" w:hAnsi="Times New Roman" w:cs="Times New Roman"/>
          <w:sz w:val="28"/>
          <w:szCs w:val="28"/>
        </w:rPr>
      </w:pPr>
    </w:p>
    <w:p w:rsidR="005B50D6" w:rsidRPr="005B50D6" w:rsidRDefault="005B50D6" w:rsidP="005B50D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D6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5B50D6" w:rsidRPr="005B50D6" w:rsidRDefault="005B50D6" w:rsidP="005B50D6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6">
        <w:rPr>
          <w:rFonts w:ascii="Times New Roman" w:hAnsi="Times New Roman" w:cs="Times New Roman"/>
          <w:sz w:val="28"/>
          <w:szCs w:val="28"/>
        </w:rPr>
        <w:t xml:space="preserve">1. Михайлова О. В.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Поетика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мерно-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Франсіса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Start"/>
      <w:r w:rsidRPr="005B50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5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0D6">
        <w:rPr>
          <w:rFonts w:ascii="Times New Roman" w:hAnsi="Times New Roman" w:cs="Times New Roman"/>
          <w:sz w:val="28"/>
          <w:szCs w:val="28"/>
        </w:rPr>
        <w:t>тупеня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мистецтвознав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>. : спец.</w:t>
      </w:r>
    </w:p>
    <w:p w:rsidR="005B50D6" w:rsidRPr="005B50D6" w:rsidRDefault="005B50D6" w:rsidP="005B50D6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D6">
        <w:rPr>
          <w:rFonts w:ascii="Times New Roman" w:hAnsi="Times New Roman" w:cs="Times New Roman"/>
          <w:sz w:val="28"/>
          <w:szCs w:val="28"/>
        </w:rPr>
        <w:t>17.00.03 „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 xml:space="preserve">” / О. В. Михайлова. — </w:t>
      </w:r>
      <w:proofErr w:type="spellStart"/>
      <w:r w:rsidRPr="005B50D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5B50D6">
        <w:rPr>
          <w:rFonts w:ascii="Times New Roman" w:hAnsi="Times New Roman" w:cs="Times New Roman"/>
          <w:sz w:val="28"/>
          <w:szCs w:val="28"/>
        </w:rPr>
        <w:t>, 2009. — 22 с.</w:t>
      </w:r>
    </w:p>
    <w:sectPr w:rsidR="005B50D6" w:rsidRPr="005B50D6" w:rsidSect="007D2248">
      <w:pgSz w:w="11906" w:h="16838"/>
      <w:pgMar w:top="1134" w:right="850" w:bottom="1134" w:left="1701" w:header="708" w:footer="708" w:gutter="0"/>
      <w:pgNumType w:start="2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3A" w:rsidRDefault="00EC0E3A" w:rsidP="005B50D6">
      <w:pPr>
        <w:spacing w:after="0" w:line="240" w:lineRule="auto"/>
      </w:pPr>
      <w:r>
        <w:separator/>
      </w:r>
    </w:p>
  </w:endnote>
  <w:endnote w:type="continuationSeparator" w:id="0">
    <w:p w:rsidR="00EC0E3A" w:rsidRDefault="00EC0E3A" w:rsidP="005B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3A" w:rsidRDefault="00EC0E3A" w:rsidP="005B50D6">
      <w:pPr>
        <w:spacing w:after="0" w:line="240" w:lineRule="auto"/>
      </w:pPr>
      <w:r>
        <w:separator/>
      </w:r>
    </w:p>
  </w:footnote>
  <w:footnote w:type="continuationSeparator" w:id="0">
    <w:p w:rsidR="00EC0E3A" w:rsidRDefault="00EC0E3A" w:rsidP="005B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D6"/>
    <w:rsid w:val="00014BAB"/>
    <w:rsid w:val="005B50D6"/>
    <w:rsid w:val="007D2248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0D6"/>
  </w:style>
  <w:style w:type="paragraph" w:styleId="a5">
    <w:name w:val="footer"/>
    <w:basedOn w:val="a"/>
    <w:link w:val="a6"/>
    <w:uiPriority w:val="99"/>
    <w:unhideWhenUsed/>
    <w:rsid w:val="005B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D6"/>
  </w:style>
  <w:style w:type="paragraph" w:customStyle="1" w:styleId="3CBD5A742C28424DA5172AD252E32316">
    <w:name w:val="3CBD5A742C28424DA5172AD252E32316"/>
    <w:rsid w:val="005B50D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0D6"/>
  </w:style>
  <w:style w:type="paragraph" w:styleId="a5">
    <w:name w:val="footer"/>
    <w:basedOn w:val="a"/>
    <w:link w:val="a6"/>
    <w:uiPriority w:val="99"/>
    <w:unhideWhenUsed/>
    <w:rsid w:val="005B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D6"/>
  </w:style>
  <w:style w:type="paragraph" w:customStyle="1" w:styleId="3CBD5A742C28424DA5172AD252E32316">
    <w:name w:val="3CBD5A742C28424DA5172AD252E32316"/>
    <w:rsid w:val="005B50D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2022-06-10T09:25:00Z</dcterms:created>
  <dcterms:modified xsi:type="dcterms:W3CDTF">2022-06-10T09:38:00Z</dcterms:modified>
</cp:coreProperties>
</file>